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7E" w:rsidRDefault="003E727E" w:rsidP="009F72CA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</w:pPr>
      <w:r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  <w:t>Commercial Executive Role</w:t>
      </w:r>
    </w:p>
    <w:p w:rsidR="003E727E" w:rsidRDefault="003E727E" w:rsidP="009F72CA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</w:pPr>
    </w:p>
    <w:p w:rsidR="009F72CA" w:rsidRDefault="009F72CA" w:rsidP="009F72CA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</w:pPr>
      <w:bookmarkStart w:id="0" w:name="_GoBack"/>
      <w:r w:rsidRPr="009F72CA"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  <w:t>THE COMPANY</w:t>
      </w:r>
    </w:p>
    <w:p w:rsidR="009F72CA" w:rsidRDefault="009F72CA" w:rsidP="009F72CA">
      <w:pPr>
        <w:rPr>
          <w:lang w:val="en-GB"/>
        </w:rPr>
      </w:pPr>
      <w:r>
        <w:rPr>
          <w:lang w:val="en-GB"/>
        </w:rPr>
        <w:t>5 Squirrels is a boutique agency based in Brighton’s Kemp Town a stone’s throw from the beach and the wide selection of unique café’s and shops that make Brighton so special.</w:t>
      </w:r>
    </w:p>
    <w:p w:rsidR="009F72CA" w:rsidRDefault="009F72CA" w:rsidP="009F72CA">
      <w:pPr>
        <w:rPr>
          <w:lang w:val="en-GB"/>
        </w:rPr>
      </w:pPr>
    </w:p>
    <w:p w:rsidR="009F72CA" w:rsidRDefault="009F72CA" w:rsidP="009F72CA">
      <w:pPr>
        <w:rPr>
          <w:lang w:val="en-GB"/>
        </w:rPr>
      </w:pPr>
      <w:r>
        <w:rPr>
          <w:lang w:val="en-GB"/>
        </w:rPr>
        <w:t>The company was formed in 2014 and consists of a small team of designers and commercial employees, who work closely together both in the office and across the UK and abroad.</w:t>
      </w:r>
    </w:p>
    <w:p w:rsidR="009F72CA" w:rsidRDefault="009F72CA" w:rsidP="009F72CA">
      <w:pPr>
        <w:rPr>
          <w:lang w:val="en-GB"/>
        </w:rPr>
      </w:pPr>
    </w:p>
    <w:p w:rsidR="009F72CA" w:rsidRDefault="009F72CA" w:rsidP="009F72CA">
      <w:pPr>
        <w:rPr>
          <w:lang w:val="en-GB"/>
        </w:rPr>
      </w:pPr>
      <w:r>
        <w:rPr>
          <w:lang w:val="en-GB"/>
        </w:rPr>
        <w:t xml:space="preserve">The company develops, designs and supports healthcare professionals who work in aesthetic medicine to launch and grow their own brand anti-ageing skincare products. </w:t>
      </w:r>
    </w:p>
    <w:p w:rsidR="009F72CA" w:rsidRDefault="009F72CA" w:rsidP="009F72CA">
      <w:pPr>
        <w:rPr>
          <w:lang w:val="en-GB"/>
        </w:rPr>
      </w:pPr>
    </w:p>
    <w:p w:rsidR="009F72CA" w:rsidRDefault="009F72CA" w:rsidP="009F72CA">
      <w:pPr>
        <w:rPr>
          <w:lang w:val="en-GB"/>
        </w:rPr>
      </w:pPr>
      <w:r>
        <w:rPr>
          <w:lang w:val="en-GB"/>
        </w:rPr>
        <w:t>Our clients are high profile international Plastic Surgeons, Dermatologists and medics who have very particular design requirements regarding their skincare brand appearance and supporting promotional assets.</w:t>
      </w:r>
    </w:p>
    <w:p w:rsidR="009F72CA" w:rsidRDefault="009F72CA" w:rsidP="009F72CA">
      <w:pPr>
        <w:rPr>
          <w:lang w:val="en-GB"/>
        </w:rPr>
      </w:pPr>
    </w:p>
    <w:p w:rsidR="009F72CA" w:rsidRDefault="009F72CA" w:rsidP="009F72CA">
      <w:pPr>
        <w:rPr>
          <w:lang w:val="en-GB"/>
        </w:rPr>
      </w:pPr>
      <w:r>
        <w:rPr>
          <w:lang w:val="en-GB"/>
        </w:rPr>
        <w:t xml:space="preserve">5 Squirrels has launched more than 150 international brands all of whom have seen rapid growth since they went to market. </w:t>
      </w:r>
      <w:r w:rsidR="00DB4376">
        <w:rPr>
          <w:lang w:val="en-GB"/>
        </w:rPr>
        <w:t>We currently offer a range of 14</w:t>
      </w:r>
      <w:r>
        <w:rPr>
          <w:lang w:val="en-GB"/>
        </w:rPr>
        <w:t xml:space="preserve"> clinically proven products with multiple new p</w:t>
      </w:r>
      <w:r w:rsidR="00DB4376">
        <w:rPr>
          <w:lang w:val="en-GB"/>
        </w:rPr>
        <w:t>roducts coming to market in 2019</w:t>
      </w:r>
      <w:r>
        <w:rPr>
          <w:lang w:val="en-GB"/>
        </w:rPr>
        <w:t>.</w:t>
      </w:r>
    </w:p>
    <w:bookmarkEnd w:id="0"/>
    <w:p w:rsidR="009F72CA" w:rsidRDefault="009F72CA" w:rsidP="009F72CA">
      <w:pPr>
        <w:shd w:val="clear" w:color="auto" w:fill="FFFFFF"/>
        <w:spacing w:after="240"/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</w:pPr>
    </w:p>
    <w:p w:rsidR="009F72CA" w:rsidRPr="009F72CA" w:rsidRDefault="009F72CA" w:rsidP="009F72CA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  <w:t>THE JOB</w:t>
      </w:r>
    </w:p>
    <w:p w:rsidR="009F72CA" w:rsidRPr="009F72CA" w:rsidRDefault="009F72CA" w:rsidP="009F72CA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As Commercial Executive and reporting directly into </w:t>
      </w:r>
      <w:r>
        <w:rPr>
          <w:rFonts w:ascii="Arial" w:eastAsia="Times New Roman" w:hAnsi="Arial" w:cs="Arial"/>
          <w:color w:val="454545"/>
          <w:sz w:val="26"/>
          <w:szCs w:val="26"/>
          <w:lang w:val="en-GB"/>
        </w:rPr>
        <w:t>the company founders</w:t>
      </w: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, duties will include:</w:t>
      </w:r>
    </w:p>
    <w:p w:rsidR="009F72CA" w:rsidRPr="009F72CA" w:rsidRDefault="009F72CA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Experience of converting cold &amp; warm business to business sales opportunities</w:t>
      </w:r>
    </w:p>
    <w:p w:rsidR="009F72CA" w:rsidRPr="009F72CA" w:rsidRDefault="009F72CA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The requirement of differing business strategies to develop and close new &amp; existing business.</w:t>
      </w:r>
    </w:p>
    <w:p w:rsidR="009F72CA" w:rsidRPr="009F72CA" w:rsidRDefault="009F72CA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Awareness of the</w:t>
      </w:r>
      <w:r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 skincare and products desirable</w:t>
      </w:r>
    </w:p>
    <w:p w:rsidR="009F72CA" w:rsidRPr="009F72CA" w:rsidRDefault="009F72CA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Ability to manage conflicting and changing priorities</w:t>
      </w:r>
    </w:p>
    <w:p w:rsidR="009F72CA" w:rsidRPr="009F72CA" w:rsidRDefault="009F72CA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Excellent communication skills</w:t>
      </w:r>
      <w:r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 </w:t>
      </w:r>
    </w:p>
    <w:p w:rsidR="009F72CA" w:rsidRPr="009F72CA" w:rsidRDefault="009F72CA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Have excellent attention to detail.</w:t>
      </w:r>
    </w:p>
    <w:p w:rsidR="009F72CA" w:rsidRDefault="009F72CA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An understanding of </w:t>
      </w:r>
      <w:r w:rsidR="00016E2F">
        <w:rPr>
          <w:rFonts w:ascii="Arial" w:eastAsia="Times New Roman" w:hAnsi="Arial" w:cs="Arial"/>
          <w:color w:val="454545"/>
          <w:sz w:val="26"/>
          <w:szCs w:val="26"/>
          <w:lang w:val="en-GB"/>
        </w:rPr>
        <w:t>healthcare and wellbeing</w:t>
      </w:r>
    </w:p>
    <w:p w:rsidR="00016E2F" w:rsidRDefault="00016E2F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Basic use of online communication </w:t>
      </w:r>
      <w:r w:rsidR="003E727E">
        <w:rPr>
          <w:rFonts w:ascii="Arial" w:eastAsia="Times New Roman" w:hAnsi="Arial" w:cs="Arial"/>
          <w:color w:val="454545"/>
          <w:sz w:val="26"/>
          <w:szCs w:val="26"/>
          <w:lang w:val="en-GB"/>
        </w:rPr>
        <w:t>e.g.</w:t>
      </w:r>
      <w:r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 Mailchimp, SurveyMonkey and Social Media platforms</w:t>
      </w:r>
    </w:p>
    <w:p w:rsidR="00016E2F" w:rsidRDefault="00016E2F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val="en-GB"/>
        </w:rPr>
        <w:t>Ambitious with ability to work unsupervised at times</w:t>
      </w:r>
    </w:p>
    <w:p w:rsidR="003E727E" w:rsidRDefault="003E727E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val="en-GB"/>
        </w:rPr>
        <w:t>Accurate diary and record keeping of client communications</w:t>
      </w:r>
    </w:p>
    <w:p w:rsidR="003E727E" w:rsidRPr="009F72CA" w:rsidRDefault="003E727E" w:rsidP="009F72C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>
        <w:rPr>
          <w:rFonts w:ascii="Arial" w:eastAsia="Times New Roman" w:hAnsi="Arial" w:cs="Arial"/>
          <w:color w:val="454545"/>
          <w:sz w:val="26"/>
          <w:szCs w:val="26"/>
          <w:lang w:val="en-GB"/>
        </w:rPr>
        <w:t>Willing to travel nationally and internationally if required.</w:t>
      </w:r>
    </w:p>
    <w:p w:rsidR="009F72CA" w:rsidRPr="009F72CA" w:rsidRDefault="009F72CA" w:rsidP="009F72CA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  <w:t>THE PERSON</w:t>
      </w:r>
    </w:p>
    <w:p w:rsidR="009F72CA" w:rsidRPr="009F72CA" w:rsidRDefault="009F72CA" w:rsidP="009F72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Be able to work in a professional and responsible manner when dealing with a variety of </w:t>
      </w:r>
      <w:r w:rsidR="00016E2F">
        <w:rPr>
          <w:rFonts w:ascii="Arial" w:eastAsia="Times New Roman" w:hAnsi="Arial" w:cs="Arial"/>
          <w:color w:val="454545"/>
          <w:sz w:val="26"/>
          <w:szCs w:val="26"/>
          <w:lang w:val="en-GB"/>
        </w:rPr>
        <w:t>high-profile customers with discretion.</w:t>
      </w:r>
    </w:p>
    <w:p w:rsidR="009F72CA" w:rsidRPr="009F72CA" w:rsidRDefault="009F72CA" w:rsidP="009F72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lastRenderedPageBreak/>
        <w:t>Flexible in relation to working hours and event commitments</w:t>
      </w:r>
    </w:p>
    <w:p w:rsidR="009F72CA" w:rsidRPr="009F72CA" w:rsidRDefault="009F72CA" w:rsidP="009F72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Punctual and have an excellent record of attendance.</w:t>
      </w:r>
    </w:p>
    <w:p w:rsidR="009F72CA" w:rsidRPr="009F72CA" w:rsidRDefault="009F72CA" w:rsidP="009F72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Willing to learn and committed to achieving high standards within their work.</w:t>
      </w:r>
    </w:p>
    <w:p w:rsidR="009F72CA" w:rsidRDefault="009F72CA" w:rsidP="009F72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Ability to manage and maintain excellent external and internal working relationships</w:t>
      </w:r>
    </w:p>
    <w:p w:rsidR="00016E2F" w:rsidRPr="009F72CA" w:rsidRDefault="00016E2F" w:rsidP="009F72C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</w:p>
    <w:p w:rsidR="009F72CA" w:rsidRPr="009F72CA" w:rsidRDefault="009F72CA" w:rsidP="009F72CA">
      <w:pPr>
        <w:shd w:val="clear" w:color="auto" w:fill="FFFFFF"/>
        <w:spacing w:after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b/>
          <w:bCs/>
          <w:color w:val="454545"/>
          <w:sz w:val="26"/>
          <w:szCs w:val="26"/>
          <w:lang w:val="en-GB"/>
        </w:rPr>
        <w:t>THE BENEFITS</w:t>
      </w:r>
    </w:p>
    <w:p w:rsidR="009F72CA" w:rsidRPr="009F72CA" w:rsidRDefault="009F72CA" w:rsidP="009F72C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Basic salary of </w:t>
      </w:r>
      <w:r w:rsidR="00016E2F"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c. </w:t>
      </w: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£</w:t>
      </w:r>
      <w:r w:rsidR="00016E2F"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20k </w:t>
      </w: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DOE</w:t>
      </w:r>
    </w:p>
    <w:p w:rsidR="009F72CA" w:rsidRPr="009F72CA" w:rsidRDefault="009F72CA" w:rsidP="009F72CA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 w:right="240"/>
        <w:rPr>
          <w:rFonts w:ascii="Arial" w:eastAsia="Times New Roman" w:hAnsi="Arial" w:cs="Arial"/>
          <w:color w:val="454545"/>
          <w:sz w:val="26"/>
          <w:szCs w:val="26"/>
          <w:lang w:val="en-GB"/>
        </w:rPr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Generous bonus scheme, up to </w:t>
      </w:r>
      <w:r w:rsidR="00016E2F">
        <w:rPr>
          <w:rFonts w:ascii="Arial" w:eastAsia="Times New Roman" w:hAnsi="Arial" w:cs="Arial"/>
          <w:color w:val="454545"/>
          <w:sz w:val="26"/>
          <w:szCs w:val="26"/>
          <w:lang w:val="en-GB"/>
        </w:rPr>
        <w:t>25</w:t>
      </w: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>% of salary</w:t>
      </w:r>
    </w:p>
    <w:p w:rsidR="000725BA" w:rsidRDefault="009F72CA" w:rsidP="003F180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80" w:right="240"/>
      </w:pPr>
      <w:r w:rsidRPr="009F72CA">
        <w:rPr>
          <w:rFonts w:ascii="Arial" w:eastAsia="Times New Roman" w:hAnsi="Arial" w:cs="Arial"/>
          <w:color w:val="454545"/>
          <w:sz w:val="26"/>
          <w:szCs w:val="26"/>
          <w:lang w:val="en-GB"/>
        </w:rPr>
        <w:t xml:space="preserve">Fantastic opportunity to join a business with a </w:t>
      </w:r>
      <w:r w:rsidR="00016E2F">
        <w:rPr>
          <w:rFonts w:ascii="Arial" w:eastAsia="Times New Roman" w:hAnsi="Arial" w:cs="Arial"/>
          <w:color w:val="454545"/>
          <w:sz w:val="26"/>
          <w:szCs w:val="26"/>
          <w:lang w:val="en-GB"/>
        </w:rPr>
        <w:t>great promotional and developmental potential.</w:t>
      </w:r>
    </w:p>
    <w:sectPr w:rsidR="000725BA" w:rsidSect="000B421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5DC4"/>
    <w:multiLevelType w:val="multilevel"/>
    <w:tmpl w:val="081A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C2475"/>
    <w:multiLevelType w:val="multilevel"/>
    <w:tmpl w:val="BB00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57139C"/>
    <w:multiLevelType w:val="multilevel"/>
    <w:tmpl w:val="0ED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CA"/>
    <w:rsid w:val="00016E2F"/>
    <w:rsid w:val="000B421A"/>
    <w:rsid w:val="00107D32"/>
    <w:rsid w:val="00356F50"/>
    <w:rsid w:val="003E727E"/>
    <w:rsid w:val="00451F1D"/>
    <w:rsid w:val="00511931"/>
    <w:rsid w:val="009F72CA"/>
    <w:rsid w:val="00C87A1A"/>
    <w:rsid w:val="00D36530"/>
    <w:rsid w:val="00DB4376"/>
    <w:rsid w:val="00D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28C18"/>
  <w14:defaultImageDpi w14:val="32767"/>
  <w15:chartTrackingRefBased/>
  <w15:docId w15:val="{24EC14D4-7B74-B146-8BAC-2F97FF3C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2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character" w:styleId="Strong">
    <w:name w:val="Strong"/>
    <w:basedOn w:val="DefaultParagraphFont"/>
    <w:uiPriority w:val="22"/>
    <w:qFormat/>
    <w:rsid w:val="009F7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Conroy</dc:creator>
  <cp:keywords/>
  <dc:description/>
  <cp:lastModifiedBy>Gary Conroy</cp:lastModifiedBy>
  <cp:revision>3</cp:revision>
  <dcterms:created xsi:type="dcterms:W3CDTF">2018-12-07T09:34:00Z</dcterms:created>
  <dcterms:modified xsi:type="dcterms:W3CDTF">2018-12-14T13:05:00Z</dcterms:modified>
</cp:coreProperties>
</file>